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282" w:rsidRPr="009F0282" w:rsidRDefault="009F0282" w:rsidP="00EE7F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500" w:tblpY="-351"/>
        <w:tblW w:w="9553" w:type="dxa"/>
        <w:tblLook w:val="04A0"/>
      </w:tblPr>
      <w:tblGrid>
        <w:gridCol w:w="9346"/>
        <w:gridCol w:w="222"/>
      </w:tblGrid>
      <w:tr w:rsidR="00A002CB" w:rsidRPr="0035736D" w:rsidTr="00A002CB">
        <w:trPr>
          <w:trHeight w:val="2715"/>
        </w:trPr>
        <w:tc>
          <w:tcPr>
            <w:tcW w:w="9331" w:type="dxa"/>
            <w:hideMark/>
          </w:tcPr>
          <w:p w:rsidR="00A002CB" w:rsidRDefault="00A002CB" w:rsidP="0086714C">
            <w:pPr>
              <w:pStyle w:val="a9"/>
              <w:spacing w:before="0" w:beforeAutospacing="0" w:after="0" w:afterAutospacing="0"/>
            </w:pPr>
          </w:p>
          <w:p w:rsidR="00A002CB" w:rsidRDefault="00A002CB" w:rsidP="0086714C">
            <w:pPr>
              <w:pStyle w:val="a9"/>
              <w:spacing w:before="0" w:beforeAutospacing="0" w:after="0" w:afterAutospacing="0"/>
              <w:ind w:left="-567"/>
            </w:pPr>
            <w:r>
              <w:object w:dxaOrig="14280" w:dyaOrig="5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4.5pt;height:199.5pt" o:ole="">
                  <v:imagedata r:id="rId7" o:title=""/>
                </v:shape>
                <o:OLEObject Type="Embed" ProgID="PBrush" ShapeID="_x0000_i1025" DrawAspect="Content" ObjectID="_1554841066" r:id="rId8"/>
              </w:object>
            </w:r>
          </w:p>
          <w:p w:rsidR="00A002CB" w:rsidRPr="0035736D" w:rsidRDefault="00A002CB" w:rsidP="0086714C">
            <w:pPr>
              <w:pStyle w:val="a9"/>
              <w:spacing w:before="0" w:beforeAutospacing="0" w:after="0" w:afterAutospacing="0"/>
            </w:pPr>
          </w:p>
        </w:tc>
        <w:tc>
          <w:tcPr>
            <w:tcW w:w="222" w:type="dxa"/>
            <w:hideMark/>
          </w:tcPr>
          <w:p w:rsidR="00A002CB" w:rsidRPr="0035736D" w:rsidRDefault="00A002CB" w:rsidP="0086714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F0282" w:rsidRDefault="009F0282" w:rsidP="00EE7F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E7F26" w:rsidRPr="0035736D" w:rsidRDefault="00EE7F26" w:rsidP="0035736D">
      <w:pPr>
        <w:pStyle w:val="a8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5736D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35736D" w:rsidRPr="0035736D" w:rsidRDefault="0035736D" w:rsidP="0035736D">
      <w:pPr>
        <w:pStyle w:val="a8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1.1. Служба примирения является альтернативой другим способам реагирования на споры, конфликты, противоправное поведения или правонарушения несовершеннолетних. Результаты работы службы примирения и достигнутое соглашение конфликтующих сторон должны учитываться в случае вынесения административного решения по конфликту или правонарушению.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1.2. Служба примирения является приоритетным способом реагирования, то есть сторонам конфликта предлагается в первую очередь обратиться в службу примирения, а при их отказе или невозможности решить конфликт путем переговоров и медиации образовательное учреждение может применить другие способы решения конфликта и/или меры воздействия.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1.3. Допускается создание службы примирения только из педагогов и/или специалистов образовательного учреждения. В работе службы могут участвовать специалисты социального и психологического центра (службы), работающей во взаимодействии с образовательным учреждением, где создана школьная служба примирения.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1.4. Служба примирения осуществляет свою деятельность на основании Федерального закона №273-ФЗ от 29.12.2012 «Об образовании в Российской Федерации», данного Положения, а также в соответствии с «Национальной стратегией действий в интересах детей 2012-2017 годы», «Планом первоочередных мероприятий до 2014 года по реализации важнейших положений Национальной стратегии действий в интересах детей на 2012 - 2017 годы», ФГОС основного (полного) образования и «Стандартами восстановительной медиации» от 2009 года.</w:t>
      </w:r>
    </w:p>
    <w:p w:rsidR="00EE7F26" w:rsidRPr="009F0282" w:rsidRDefault="00EE7F26" w:rsidP="00EE7F26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0282">
        <w:rPr>
          <w:rFonts w:ascii="Times New Roman" w:hAnsi="Times New Roman"/>
          <w:color w:val="000000"/>
          <w:sz w:val="24"/>
          <w:szCs w:val="24"/>
        </w:rPr>
        <w:t>1.5. Служба школьной медиации является социальной службой, действующей в школе на основе добровольческих усилий учащихся.</w:t>
      </w:r>
    </w:p>
    <w:p w:rsidR="00EE7F26" w:rsidRPr="009F0282" w:rsidRDefault="00EE7F26" w:rsidP="00EE7F26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F0282">
        <w:rPr>
          <w:rFonts w:ascii="Times New Roman" w:hAnsi="Times New Roman"/>
          <w:color w:val="000000"/>
          <w:sz w:val="24"/>
          <w:szCs w:val="24"/>
        </w:rPr>
        <w:t>1.6. Служба школьной медиации действует на основании действующего законодательства, Устава школы и настоящего Положения.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E7F26" w:rsidRPr="009F0282" w:rsidRDefault="00EE7F26" w:rsidP="003573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0282">
        <w:rPr>
          <w:rFonts w:ascii="Times New Roman" w:hAnsi="Times New Roman"/>
          <w:b/>
          <w:sz w:val="24"/>
          <w:szCs w:val="24"/>
        </w:rPr>
        <w:t>2. Цели и задачи службы примирения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2.1. Целями службы примирения являются:</w:t>
      </w:r>
    </w:p>
    <w:p w:rsidR="00EE7F26" w:rsidRPr="009F0282" w:rsidRDefault="00EE7F26" w:rsidP="00D1585F">
      <w:pPr>
        <w:pStyle w:val="a8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распространение среди участников образовательного процесса цивилизованных форм разрешения споров и конфликтов (восстановительная медиация, переговоры и другие способы);</w:t>
      </w:r>
    </w:p>
    <w:p w:rsidR="00EE7F26" w:rsidRPr="009F0282" w:rsidRDefault="00EE7F26" w:rsidP="00D1585F">
      <w:pPr>
        <w:pStyle w:val="a8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помощь участникам образовательного процесса в разрешении споров и конфликтных ситуаций на основе принципов и технологии восстановительной медиации;</w:t>
      </w:r>
    </w:p>
    <w:p w:rsidR="00D1585F" w:rsidRPr="009F0282" w:rsidRDefault="00EE7F26" w:rsidP="00D1585F">
      <w:pPr>
        <w:pStyle w:val="a8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организация в образовательном учреждении некарательного реагирования на конфликты, проступки, противоправное поведение и правонарушения несовершеннолетних на основе принципов и технологии восстановительной медиации.</w:t>
      </w:r>
    </w:p>
    <w:p w:rsidR="00D1585F" w:rsidRPr="009F0282" w:rsidRDefault="00D1585F" w:rsidP="00D1585F">
      <w:pPr>
        <w:pStyle w:val="a8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4"/>
          <w:szCs w:val="24"/>
        </w:rPr>
      </w:pPr>
      <w:r w:rsidRPr="009F0282">
        <w:rPr>
          <w:rFonts w:ascii="Times New Roman" w:hAnsi="Times New Roman"/>
          <w:color w:val="000000"/>
          <w:sz w:val="24"/>
          <w:szCs w:val="24"/>
        </w:rPr>
        <w:lastRenderedPageBreak/>
        <w:t>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</w:t>
      </w:r>
    </w:p>
    <w:p w:rsidR="00D1585F" w:rsidRPr="009F0282" w:rsidRDefault="00D1585F" w:rsidP="00D1585F">
      <w:pPr>
        <w:pStyle w:val="a8"/>
        <w:numPr>
          <w:ilvl w:val="0"/>
          <w:numId w:val="1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4"/>
          <w:szCs w:val="24"/>
        </w:rPr>
      </w:pPr>
      <w:r w:rsidRPr="009F0282">
        <w:rPr>
          <w:rFonts w:ascii="Times New Roman" w:hAnsi="Times New Roman"/>
          <w:color w:val="000000"/>
          <w:sz w:val="24"/>
          <w:szCs w:val="24"/>
        </w:rPr>
        <w:t>Обучение школьников методам урегулирования конфликтов.</w:t>
      </w:r>
    </w:p>
    <w:p w:rsidR="00D1585F" w:rsidRPr="009F0282" w:rsidRDefault="00D1585F" w:rsidP="00D1585F">
      <w:pPr>
        <w:pStyle w:val="a8"/>
        <w:spacing w:after="0" w:line="240" w:lineRule="auto"/>
        <w:ind w:left="131"/>
        <w:jc w:val="both"/>
        <w:rPr>
          <w:rFonts w:ascii="Times New Roman" w:hAnsi="Times New Roman"/>
          <w:sz w:val="24"/>
          <w:szCs w:val="24"/>
        </w:rPr>
      </w:pP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2.2. Задачами службы примирения являются:</w:t>
      </w:r>
    </w:p>
    <w:p w:rsidR="00EE7F26" w:rsidRPr="009F0282" w:rsidRDefault="00EE7F26" w:rsidP="00D1585F">
      <w:pPr>
        <w:pStyle w:val="a8"/>
        <w:numPr>
          <w:ilvl w:val="0"/>
          <w:numId w:val="2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проведение программ восстановительного разрешения конфликтов и криминальных ситуаций (восстановительных медиаций, «кругов сообщества», «школьных восстановительных конференций», «семейных конференций») для участников споров, конфликтов и противоправных ситуаций;</w:t>
      </w:r>
    </w:p>
    <w:p w:rsidR="00D1585F" w:rsidRPr="009F0282" w:rsidRDefault="00EE7F26" w:rsidP="00D1585F">
      <w:pPr>
        <w:pStyle w:val="a8"/>
        <w:numPr>
          <w:ilvl w:val="0"/>
          <w:numId w:val="2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обучение учащихся и других участников образовательного процесса цивилизованным методам урегулирования конфликтов и осознания ответственности;</w:t>
      </w:r>
    </w:p>
    <w:p w:rsidR="00D1585F" w:rsidRPr="009F0282" w:rsidRDefault="00EE7F26" w:rsidP="00D1585F">
      <w:pPr>
        <w:pStyle w:val="a8"/>
        <w:numPr>
          <w:ilvl w:val="0"/>
          <w:numId w:val="2"/>
        </w:numPr>
        <w:spacing w:after="0" w:line="240" w:lineRule="auto"/>
        <w:ind w:left="0" w:firstLine="131"/>
        <w:jc w:val="both"/>
        <w:rPr>
          <w:rFonts w:ascii="Times New Roman" w:hAnsi="Times New Roman"/>
          <w:color w:val="000000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организация просветительных мероприятий и информирование участников образовательного процесса о миссии, принципах и технологии восстановительной медиации</w:t>
      </w:r>
      <w:r w:rsidR="00D1585F" w:rsidRPr="009F0282">
        <w:rPr>
          <w:rFonts w:ascii="Times New Roman" w:hAnsi="Times New Roman"/>
          <w:sz w:val="24"/>
          <w:szCs w:val="24"/>
        </w:rPr>
        <w:t>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F26" w:rsidRPr="009F0282" w:rsidRDefault="00EE7F26" w:rsidP="003573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0282">
        <w:rPr>
          <w:rFonts w:ascii="Times New Roman" w:hAnsi="Times New Roman"/>
          <w:b/>
          <w:sz w:val="24"/>
          <w:szCs w:val="24"/>
        </w:rPr>
        <w:t>3. Принципы деятельности службы примирения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3.1. Деятельность службы примирения основана на следующих принципах:</w:t>
      </w:r>
    </w:p>
    <w:p w:rsidR="00EE7F26" w:rsidRPr="009F0282" w:rsidRDefault="00EE7F26" w:rsidP="00D1585F">
      <w:pPr>
        <w:pStyle w:val="a8"/>
        <w:numPr>
          <w:ilvl w:val="0"/>
          <w:numId w:val="7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Принцип добровольности, предполагающий как добровольное участие учащихся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 и криминальной ситуации.</w:t>
      </w:r>
    </w:p>
    <w:p w:rsidR="00EE7F26" w:rsidRPr="009F0282" w:rsidRDefault="00EE7F26" w:rsidP="00D1585F">
      <w:pPr>
        <w:pStyle w:val="a8"/>
        <w:numPr>
          <w:ilvl w:val="0"/>
          <w:numId w:val="7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 и подписанный ими). Также исключение составляет ставшая известная медиатору информация о готовящемся преступлении.</w:t>
      </w:r>
    </w:p>
    <w:p w:rsidR="00EE7F26" w:rsidRPr="009F0282" w:rsidRDefault="00EE7F26" w:rsidP="00D1585F">
      <w:pPr>
        <w:pStyle w:val="a8"/>
        <w:numPr>
          <w:ilvl w:val="0"/>
          <w:numId w:val="7"/>
        </w:numPr>
        <w:spacing w:after="0" w:line="240" w:lineRule="auto"/>
        <w:ind w:left="0" w:firstLine="131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Принцип нейтральности, запрещающий службе примирения принимать сторону какого-либо участника конфликта (в том числе администрации).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D1585F" w:rsidRPr="009F0282" w:rsidRDefault="00D1585F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F26" w:rsidRPr="009F0282" w:rsidRDefault="00EE7F26" w:rsidP="003573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0282">
        <w:rPr>
          <w:rFonts w:ascii="Times New Roman" w:hAnsi="Times New Roman"/>
          <w:b/>
          <w:sz w:val="24"/>
          <w:szCs w:val="24"/>
        </w:rPr>
        <w:t>4. Порядок формирования службы примирения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4.1.В состав службы примирения могут входить учащиеся 7 - 9 классов, прошедшие обучение проведению восстановительной медиации.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4.2. Руководителем (куратором) службы может быть психолог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примирения приказом директора образовательного учреждения.</w:t>
      </w:r>
    </w:p>
    <w:p w:rsidR="00D1585F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4.3. Родители дают согласие на работу своего ребенка в качестве ведущих примирительных встреч (медиаторов).</w:t>
      </w:r>
    </w:p>
    <w:p w:rsidR="00D1585F" w:rsidRPr="009F0282" w:rsidRDefault="00D1585F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 xml:space="preserve">4.4. </w:t>
      </w:r>
      <w:r w:rsidRPr="009F0282">
        <w:rPr>
          <w:rFonts w:ascii="Times New Roman" w:hAnsi="Times New Roman"/>
          <w:color w:val="000000"/>
          <w:sz w:val="24"/>
          <w:szCs w:val="24"/>
        </w:rPr>
        <w:t>Вопросы членства в службе, требований к школьникам, входящим в состав службы, и иные вопросы, не регламентированные настоящим Положением, могут определяться Уставом, принимаемым службой школьной медиации самостоятельно.</w:t>
      </w:r>
    </w:p>
    <w:p w:rsidR="00D1585F" w:rsidRPr="009F0282" w:rsidRDefault="00D1585F" w:rsidP="00EE7F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E7F26" w:rsidRPr="009F0282" w:rsidRDefault="00EE7F26" w:rsidP="003573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0282">
        <w:rPr>
          <w:rFonts w:ascii="Times New Roman" w:hAnsi="Times New Roman"/>
          <w:b/>
          <w:sz w:val="24"/>
          <w:szCs w:val="24"/>
        </w:rPr>
        <w:t>5. Порядок работы службы примирения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5.1. Служба примирения может получать информацию о случаях конфликтного или криминального характера от педагогов, учащихся, администрации образовательного учреждения, членов службы примирения, родителей.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lastRenderedPageBreak/>
        <w:t>5.2. Служба примирения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5.3. Программы восстановительного разрешения конфликтов и криминальных ситуаций проводится только в случае согласия конфликтующих сторон на участие. При несогласии сторон, им могут быть предложены психологическая помощь или другие существующие в образовательном учреждении формы работы.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5.4. Медиация может проводиться взрослым медиатором по делам, рассматриваемым в КДНиЗП или суде. Медиация (или другая восстановительная программа) не отменяет рассмотрения дела в КДНиЗП или суде, но ее результаты и достигнутая договоренность может учитываться при вынесении решения по делу.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5.5. В случае если примирительная программа планируется, когда дело находится на этапе дознания, следствия или в суде, то о ее проведении ставится в известность администрация образовательного учреждения и родители.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5.6. Переговоры с родителями и должностными лицами проводит руководитель (куратор) службы примирения.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5.7.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 В этом случае образовательное учреждение может использовать иные педагогические технологии.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В случае если конфликтующие стороны не достигли возраста 10 лет, примирительная программа проводится с согласия классного руководителя.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5.8.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Служба примирения самостоятельно определяет сроки и этапы проведения программы в каждом отдельном случае.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5.9.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5.10. При необходимости служба примирения передает копию примирительного договора администрации образовательного учреждения.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5.11. 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5.12. При необходимости служба примирения информирует участников примирительной программы о возможностях других специалистов (психолога, специалистов учреждений социальной сферы, социально-психологических центров).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5.13. Деятельность службы примирения фиксируется в журналах и отчетах, которые являются внутренними документами службы;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5.14. Руководитель (куратор) службы примирения обеспечивает мониторинг проведенных программ, проведение супервизий со школьниками-медиаторами на соответствие их деятельности принципам восстановительной медиации. Данные мониторинга передаются в Ассоциацию восстановительной медиации для обобщения и публикации статистических данных (без упоминания имен и фамилий участников программ).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 xml:space="preserve">5.15. Медиация и другие восстановительные практики не являются психологической процедурой, и потому не требуют обязательного согласия со стороны родителей. Однако куратор старается по возможности информировать и привлекать родителей в медиацию (а </w:t>
      </w:r>
      <w:r w:rsidRPr="009F0282">
        <w:rPr>
          <w:rFonts w:ascii="Times New Roman" w:hAnsi="Times New Roman"/>
          <w:sz w:val="24"/>
          <w:szCs w:val="24"/>
        </w:rPr>
        <w:lastRenderedPageBreak/>
        <w:t>по указанным в пунктах 5.3 и 5.4 категориям дел участие родителей или согласие на проведение медиации в их отсутствие является обязательным).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5.16. Служба примирения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5.17. По согласованию с администрацией образовательного учреждения и руководителем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 Если споры возникли из гражданских правоотношений, в том числе в связи с осуществлением предпринимательской и иной экономической деятельности, а также из трудовых правоотношений и семейных правоотношений, деятельность медиатора и его квалификация регулируется 193-ФЗ РФ «Об альтернативной процедуре урегулирования споров с участием посредника (процедуре медиации)».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5.18. При необходимости, служба примирения получает у сторон разрешение на обработку их персональных данных в соответствии с законом «О персональных данных» 152-ФЗ.</w:t>
      </w:r>
    </w:p>
    <w:p w:rsidR="00D1585F" w:rsidRPr="009F0282" w:rsidRDefault="00D1585F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7F26" w:rsidRPr="009F0282" w:rsidRDefault="00EE7F26" w:rsidP="003573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F0282">
        <w:rPr>
          <w:rFonts w:ascii="Times New Roman" w:hAnsi="Times New Roman"/>
          <w:b/>
          <w:sz w:val="24"/>
          <w:szCs w:val="24"/>
        </w:rPr>
        <w:t>6. Организация деятельности службы примирения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6.1. Службе примирения администрация образовательного учреждения предоставляет помещение для сборов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6.2. Оплата работы куратора (руководителя) службы примирения может осуществляться из средств фонда оплаты труда образовательного учреждения или из иных источников.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6.3. Поддержка и сопровождение школьной службы примирения может осуществляться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6.4. Должностные лица образовательного учреждения оказывают службе примирения содействие в распространении информации о деятельности службы среди педагогов и учащихся.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6.5. Служба примирения в рамках своей компетенции взаимодействует с психологом и другими специалистами образовательного учреждения.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6.6. Администрация образовательного учреждения содействует службе примирения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педагогов и учащихся (воспитанников) в службу примирения, а также содействует освоению ими навыков восстановительного разрешения конфликтов и криминальных ситуаций.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6.7. В случае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6.8. Администрация образовательного учреждения поддерживает участие руководителя (куратора) и медиаторов службы примирения в собраниях ассоциации (сообщества) медиаторов, супервизиях и в повышении их квалификации.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6.9. Не реже, чем один раз в четверть 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 xml:space="preserve">6.10. В случае если примирительная программа проводилась по факту, по которому возбуждено уголовное дело, администрация образовательного учреждения может </w:t>
      </w:r>
      <w:r w:rsidRPr="009F0282">
        <w:rPr>
          <w:rFonts w:ascii="Times New Roman" w:hAnsi="Times New Roman"/>
          <w:sz w:val="24"/>
          <w:szCs w:val="24"/>
        </w:rPr>
        <w:lastRenderedPageBreak/>
        <w:t>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 xml:space="preserve">6.11.Служба примирения может вносить на рассмотрение администрации предложения по снижению конфликтности в образовательном учреждении. </w:t>
      </w:r>
    </w:p>
    <w:p w:rsidR="00D1585F" w:rsidRPr="009F0282" w:rsidRDefault="00D1585F" w:rsidP="00EE7F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0282">
        <w:rPr>
          <w:rFonts w:ascii="Times New Roman" w:hAnsi="Times New Roman"/>
          <w:b/>
          <w:sz w:val="24"/>
          <w:szCs w:val="24"/>
        </w:rPr>
        <w:t>7. Заключительные положения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7.1. Настоящее положение вступает в силу с момента утверждения.</w:t>
      </w:r>
    </w:p>
    <w:p w:rsidR="00EE7F26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7.2. Изменения в настоящее положение вносятся директором образовательного учреждения по предложению службы примирения, управляющего совета или органов самоуправления.</w:t>
      </w:r>
    </w:p>
    <w:p w:rsidR="00217ABB" w:rsidRPr="009F0282" w:rsidRDefault="00EE7F26" w:rsidP="00EE7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0282">
        <w:rPr>
          <w:rFonts w:ascii="Times New Roman" w:hAnsi="Times New Roman"/>
          <w:sz w:val="24"/>
          <w:szCs w:val="24"/>
        </w:rPr>
        <w:t>7.3. Вносимые изменения не должны противоречить «Стандартам восстановительной медиации».</w:t>
      </w:r>
    </w:p>
    <w:sectPr w:rsidR="00217ABB" w:rsidRPr="009F0282" w:rsidSect="00EE7F26">
      <w:footerReference w:type="default" r:id="rId9"/>
      <w:pgSz w:w="11906" w:h="16838"/>
      <w:pgMar w:top="567" w:right="850" w:bottom="426" w:left="1701" w:header="708" w:footer="28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6E0" w:rsidRDefault="009806E0" w:rsidP="00EE7F26">
      <w:pPr>
        <w:spacing w:after="0" w:line="240" w:lineRule="auto"/>
      </w:pPr>
      <w:r>
        <w:separator/>
      </w:r>
    </w:p>
  </w:endnote>
  <w:endnote w:type="continuationSeparator" w:id="1">
    <w:p w:rsidR="009806E0" w:rsidRDefault="009806E0" w:rsidP="00EE7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87782"/>
      <w:docPartObj>
        <w:docPartGallery w:val="Page Numbers (Bottom of Page)"/>
        <w:docPartUnique/>
      </w:docPartObj>
    </w:sdtPr>
    <w:sdtContent>
      <w:p w:rsidR="00EE7F26" w:rsidRDefault="00DC0347">
        <w:pPr>
          <w:pStyle w:val="a6"/>
          <w:jc w:val="right"/>
        </w:pPr>
        <w:fldSimple w:instr=" PAGE   \* MERGEFORMAT ">
          <w:r w:rsidR="00A002CB">
            <w:rPr>
              <w:noProof/>
            </w:rPr>
            <w:t>3</w:t>
          </w:r>
        </w:fldSimple>
      </w:p>
    </w:sdtContent>
  </w:sdt>
  <w:p w:rsidR="00EE7F26" w:rsidRDefault="00EE7F2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6E0" w:rsidRDefault="009806E0" w:rsidP="00EE7F26">
      <w:pPr>
        <w:spacing w:after="0" w:line="240" w:lineRule="auto"/>
      </w:pPr>
      <w:r>
        <w:separator/>
      </w:r>
    </w:p>
  </w:footnote>
  <w:footnote w:type="continuationSeparator" w:id="1">
    <w:p w:rsidR="009806E0" w:rsidRDefault="009806E0" w:rsidP="00EE7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01B66"/>
    <w:multiLevelType w:val="singleLevel"/>
    <w:tmpl w:val="7DB60BF8"/>
    <w:lvl w:ilvl="0">
      <w:start w:val="1"/>
      <w:numFmt w:val="decimal"/>
      <w:lvlText w:val="2.%1."/>
      <w:legacy w:legacy="1" w:legacySpace="0" w:legacyIndent="45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14320887"/>
    <w:multiLevelType w:val="hybridMultilevel"/>
    <w:tmpl w:val="8F843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11309"/>
    <w:multiLevelType w:val="hybridMultilevel"/>
    <w:tmpl w:val="C6E0F1E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EF3A93"/>
    <w:multiLevelType w:val="hybridMultilevel"/>
    <w:tmpl w:val="C1C68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6847C0"/>
    <w:multiLevelType w:val="singleLevel"/>
    <w:tmpl w:val="CD54843E"/>
    <w:lvl w:ilvl="0">
      <w:start w:val="1"/>
      <w:numFmt w:val="decimal"/>
      <w:lvlText w:val="3.1.%1."/>
      <w:legacy w:legacy="1" w:legacySpace="0" w:legacyIndent="6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F2216A0"/>
    <w:multiLevelType w:val="singleLevel"/>
    <w:tmpl w:val="7B5AB176"/>
    <w:lvl w:ilvl="0">
      <w:start w:val="1"/>
      <w:numFmt w:val="decimal"/>
      <w:lvlText w:val="2.2.%1."/>
      <w:legacy w:legacy="1" w:legacySpace="0" w:legacyIndent="6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7A0A1E26"/>
    <w:multiLevelType w:val="hybridMultilevel"/>
    <w:tmpl w:val="68609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  <w:lvlOverride w:ilvl="0">
      <w:lvl w:ilvl="0">
        <w:start w:val="1"/>
        <w:numFmt w:val="decimal"/>
        <w:lvlText w:val="2.2.%1."/>
        <w:legacy w:legacy="1" w:legacySpace="0" w:legacyIndent="652"/>
        <w:lvlJc w:val="left"/>
        <w:pPr>
          <w:ind w:left="1135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7F26"/>
    <w:rsid w:val="0003479B"/>
    <w:rsid w:val="00217ABB"/>
    <w:rsid w:val="0035736D"/>
    <w:rsid w:val="005104C4"/>
    <w:rsid w:val="00565E41"/>
    <w:rsid w:val="006818DA"/>
    <w:rsid w:val="007375AC"/>
    <w:rsid w:val="009601D0"/>
    <w:rsid w:val="009806E0"/>
    <w:rsid w:val="009F0282"/>
    <w:rsid w:val="00A002CB"/>
    <w:rsid w:val="00A82C91"/>
    <w:rsid w:val="00AD0F74"/>
    <w:rsid w:val="00B30582"/>
    <w:rsid w:val="00D1585F"/>
    <w:rsid w:val="00D17B63"/>
    <w:rsid w:val="00D32532"/>
    <w:rsid w:val="00DC0347"/>
    <w:rsid w:val="00DD5A5C"/>
    <w:rsid w:val="00DF4008"/>
    <w:rsid w:val="00EE7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C9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2C91"/>
    <w:rPr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EE7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E7F26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EE7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7F26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D1585F"/>
    <w:pPr>
      <w:ind w:left="720"/>
      <w:contextualSpacing/>
    </w:pPr>
  </w:style>
  <w:style w:type="paragraph" w:styleId="a9">
    <w:name w:val="Normal (Web)"/>
    <w:basedOn w:val="a"/>
    <w:unhideWhenUsed/>
    <w:rsid w:val="00357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9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2082</Words>
  <Characters>11873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Администратор</cp:lastModifiedBy>
  <cp:revision>2</cp:revision>
  <cp:lastPrinted>2017-04-27T19:10:00Z</cp:lastPrinted>
  <dcterms:created xsi:type="dcterms:W3CDTF">2017-04-27T19:31:00Z</dcterms:created>
  <dcterms:modified xsi:type="dcterms:W3CDTF">2017-04-27T19:31:00Z</dcterms:modified>
</cp:coreProperties>
</file>